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Pr="00CC2E3C" w:rsidRDefault="00CC2E3C" w:rsidP="00C1398D">
      <w:pPr>
        <w:pStyle w:val="a3"/>
        <w:numPr>
          <w:ilvl w:val="0"/>
          <w:numId w:val="1"/>
        </w:numPr>
        <w:jc w:val="both"/>
        <w:rPr>
          <w:rFonts w:ascii="Calibri" w:hAnsi="Calibri" w:cs="Tahoma"/>
        </w:rPr>
      </w:pPr>
      <w:bookmarkStart w:id="0" w:name="OLE_LINK5"/>
      <w:bookmarkStart w:id="1" w:name="OLE_LINK6"/>
      <w:r w:rsidRPr="00CC2E3C">
        <w:rPr>
          <w:rFonts w:ascii="Calibri" w:hAnsi="Calibri" w:cs="Tahoma"/>
        </w:rPr>
        <w:t>Ανάλογα με το είδος της παραγγελίας, η παράδοση θα γίνεται εργάσιμες ημέρες από 08:00-14:00 στις αντίστοιχες αποθήκες (Υλικού-Τροφίμων-Ιματισμού-</w:t>
      </w:r>
      <w:proofErr w:type="spellStart"/>
      <w:r w:rsidRPr="00CC2E3C">
        <w:rPr>
          <w:rFonts w:ascii="Calibri" w:hAnsi="Calibri" w:cs="Tahoma"/>
        </w:rPr>
        <w:t>Φαρμάκω</w:t>
      </w:r>
      <w:proofErr w:type="spellEnd"/>
      <w:r w:rsidRPr="00CC2E3C">
        <w:rPr>
          <w:rFonts w:ascii="Calibri" w:hAnsi="Calibri" w:cs="Tahoma"/>
        </w:rPr>
        <w:t xml:space="preserve">ν) </w:t>
      </w:r>
      <w:r w:rsidR="008B452B">
        <w:rPr>
          <w:rFonts w:ascii="Calibri" w:hAnsi="Calibri" w:cs="Tahoma"/>
        </w:rPr>
        <w:t xml:space="preserve">και η παραλαβή θα γίνεται </w:t>
      </w:r>
      <w:r w:rsidRPr="00CC2E3C">
        <w:rPr>
          <w:rFonts w:ascii="Calibri" w:hAnsi="Calibri" w:cs="Tahoma"/>
        </w:rPr>
        <w:t xml:space="preserve">από τους αρμόδιους υπάλληλους. </w:t>
      </w:r>
    </w:p>
    <w:p w:rsidR="008B452B" w:rsidRPr="008B452B" w:rsidRDefault="008B452B" w:rsidP="003A4160">
      <w:pPr>
        <w:pStyle w:val="a3"/>
        <w:numPr>
          <w:ilvl w:val="0"/>
          <w:numId w:val="1"/>
        </w:numPr>
        <w:jc w:val="both"/>
        <w:rPr>
          <w:rFonts w:ascii="Calibri" w:hAnsi="Calibri" w:cs="Tahoma"/>
          <w:b/>
        </w:rPr>
      </w:pPr>
      <w:r w:rsidRPr="008B452B">
        <w:rPr>
          <w:rFonts w:ascii="Calibri" w:hAnsi="Calibri" w:cs="Tahoma"/>
          <w:b/>
        </w:rPr>
        <w:t>Για κάθε προσφερόμενο είδος θα αναγράφεται υποχρεωτικά ο κωδικός τιμολόγησης</w:t>
      </w:r>
      <w:r>
        <w:rPr>
          <w:rFonts w:ascii="Calibri" w:hAnsi="Calibri" w:cs="Tahoma"/>
          <w:b/>
        </w:rPr>
        <w:t xml:space="preserve"> της εταιρίας σας.</w:t>
      </w:r>
    </w:p>
    <w:p w:rsidR="003A4160" w:rsidRPr="003A4160" w:rsidRDefault="00C1398D" w:rsidP="003A4160">
      <w:pPr>
        <w:pStyle w:val="a3"/>
        <w:numPr>
          <w:ilvl w:val="0"/>
          <w:numId w:val="1"/>
        </w:numPr>
        <w:jc w:val="both"/>
        <w:rPr>
          <w:rFonts w:ascii="Calibri" w:hAnsi="Calibri" w:cs="Tahoma"/>
        </w:rPr>
      </w:pPr>
      <w:r w:rsidRPr="00C1398D">
        <w:rPr>
          <w:rFonts w:ascii="Calibri" w:hAnsi="Calibri" w:cs="Tahoma"/>
        </w:rPr>
        <w:t xml:space="preserve">Τα προσφερόμενα είδη πρέπει να </w:t>
      </w:r>
      <w:r w:rsidRPr="00C1398D">
        <w:rPr>
          <w:rFonts w:ascii="Calibri" w:hAnsi="Calibri" w:cs="Tahoma"/>
          <w:b/>
        </w:rPr>
        <w:t>συμμορφώνονται</w:t>
      </w:r>
      <w:r w:rsidRPr="00C1398D">
        <w:rPr>
          <w:rFonts w:ascii="Calibri" w:hAnsi="Calibri" w:cs="Tahoma"/>
        </w:rPr>
        <w:t xml:space="preserve"> με τις απαιτήσεις των Διεθνών και Ευρωπαϊκών προτύπων και να φέρουν τη προβλεπόμενη σήμανση </w:t>
      </w:r>
      <w:r w:rsidRPr="00C1398D">
        <w:rPr>
          <w:rFonts w:ascii="Calibri" w:hAnsi="Calibri" w:cs="Tahoma"/>
          <w:lang w:val="en-US"/>
        </w:rPr>
        <w:t>CE</w:t>
      </w:r>
      <w:r w:rsidRPr="00C1398D">
        <w:rPr>
          <w:rFonts w:ascii="Calibri" w:hAnsi="Calibri" w:cs="Tahoma"/>
        </w:rPr>
        <w:t>.</w:t>
      </w:r>
    </w:p>
    <w:p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C1398D" w:rsidRPr="00C1398D" w:rsidRDefault="00C1398D" w:rsidP="00C1398D">
      <w:pPr>
        <w:pStyle w:val="a3"/>
        <w:numPr>
          <w:ilvl w:val="0"/>
          <w:numId w:val="1"/>
        </w:numPr>
        <w:jc w:val="both"/>
        <w:rPr>
          <w:rFonts w:ascii="Calibri" w:hAnsi="Calibri" w:cs="Tahoma"/>
          <w:bCs/>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0055214A" w:rsidRPr="0055214A">
        <w:rPr>
          <w:rFonts w:ascii="Calibri" w:hAnsi="Calibri" w:cs="Tahoma"/>
          <w:b/>
          <w:bCs/>
        </w:rPr>
        <w:t>εφ’ όσον υπάρχει αντιστοίχιση)</w:t>
      </w:r>
      <w:r w:rsidRPr="00C1398D">
        <w:rPr>
          <w:rFonts w:ascii="Calibri" w:hAnsi="Calibri" w:cs="Tahoma"/>
          <w:bCs/>
        </w:rPr>
        <w:t>,  τις οποίες δεν μπορεί να υπερβαίνει.</w:t>
      </w:r>
      <w:r w:rsidR="00CC2E3C">
        <w:rPr>
          <w:rFonts w:ascii="Calibri" w:hAnsi="Calibri" w:cs="Tahoma"/>
          <w:bCs/>
        </w:rPr>
        <w:t xml:space="preserve"> Σε περίπτωση που το είδος δεν </w:t>
      </w:r>
      <w:proofErr w:type="spellStart"/>
      <w:r w:rsidR="00CC2E3C">
        <w:rPr>
          <w:rFonts w:ascii="Calibri" w:hAnsi="Calibri" w:cs="Tahoma"/>
          <w:bCs/>
        </w:rPr>
        <w:t>ταυτοποιείται</w:t>
      </w:r>
      <w:proofErr w:type="spellEnd"/>
      <w:r w:rsidR="00CC2E3C">
        <w:rPr>
          <w:rFonts w:ascii="Calibri" w:hAnsi="Calibri" w:cs="Tahoma"/>
          <w:bCs/>
        </w:rPr>
        <w:t xml:space="preserve"> στο Παρατηρητήριο Τιμών, πρέπει να υποβάλλεται υπεύθυνη δήλωση </w:t>
      </w:r>
      <w:r w:rsidR="00CC2E3C" w:rsidRPr="00CC2E3C">
        <w:rPr>
          <w:rFonts w:ascii="Calibri" w:hAnsi="Calibri" w:cs="Tahoma"/>
          <w:b/>
          <w:bCs/>
        </w:rPr>
        <w:t>επί ποινή αποκλεισμού</w:t>
      </w:r>
      <w:r w:rsidR="00CC2E3C">
        <w:rPr>
          <w:rFonts w:ascii="Calibri" w:hAnsi="Calibri" w:cs="Tahoma"/>
          <w:bCs/>
        </w:rPr>
        <w:t>.</w:t>
      </w:r>
    </w:p>
    <w:p w:rsidR="00C1398D" w:rsidRPr="00C1398D"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w:t>
      </w:r>
      <w:r w:rsidR="00E339F7">
        <w:rPr>
          <w:rFonts w:ascii="Calibri" w:hAnsi="Calibri" w:cs="Tahoma"/>
          <w:bCs/>
        </w:rPr>
        <w:t xml:space="preserve">διαγωνισμού </w:t>
      </w:r>
      <w:r w:rsidRPr="00C1398D">
        <w:rPr>
          <w:rFonts w:ascii="Calibri" w:hAnsi="Calibri" w:cs="Tahoma"/>
          <w:bCs/>
        </w:rPr>
        <w:t>και το ελάχιστο χρονικό διάστημα παράδοσης τους από την ημέρα λήψης της παραγγελίας.</w:t>
      </w:r>
    </w:p>
    <w:p w:rsidR="00C1398D" w:rsidRPr="006E28C2" w:rsidRDefault="00C1398D" w:rsidP="00C1398D">
      <w:pPr>
        <w:pStyle w:val="a3"/>
        <w:numPr>
          <w:ilvl w:val="0"/>
          <w:numId w:val="1"/>
        </w:numPr>
        <w:jc w:val="both"/>
        <w:rPr>
          <w:b/>
          <w:u w:val="single"/>
        </w:rPr>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246F48">
        <w:rPr>
          <w:rFonts w:ascii="Calibri" w:hAnsi="Calibri" w:cs="Tahoma"/>
          <w:b/>
          <w:bCs/>
          <w:u w:val="single"/>
        </w:rPr>
        <w:t>ΤΡΙΜΗΝΗΣ</w:t>
      </w:r>
      <w:r w:rsidR="00CC2E3C">
        <w:rPr>
          <w:rFonts w:ascii="Calibri" w:hAnsi="Calibri" w:cs="Tahoma"/>
          <w:b/>
          <w:bCs/>
          <w:u w:val="single"/>
        </w:rPr>
        <w:t xml:space="preserve"> (3</w:t>
      </w:r>
      <w:r w:rsidR="0038788A">
        <w:rPr>
          <w:rFonts w:ascii="Calibri" w:hAnsi="Calibri" w:cs="Tahoma"/>
          <w:b/>
          <w:bCs/>
          <w:u w:val="single"/>
        </w:rPr>
        <w:t xml:space="preserve"> μήνες) </w:t>
      </w:r>
      <w:r w:rsidRPr="006E28C2">
        <w:rPr>
          <w:rFonts w:ascii="Calibri" w:hAnsi="Calibri" w:cs="Tahoma"/>
          <w:b/>
          <w:bCs/>
          <w:u w:val="single"/>
        </w:rPr>
        <w:t xml:space="preserve"> 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 xml:space="preserve">θα είναι </w:t>
      </w:r>
      <w:r w:rsidR="0015014E" w:rsidRPr="006E28C2">
        <w:rPr>
          <w:rFonts w:ascii="Calibri" w:hAnsi="Calibri" w:cs="Tahoma"/>
          <w:b/>
          <w:bCs/>
          <w:u w:val="single"/>
        </w:rPr>
        <w:t>αποδεκτή</w:t>
      </w:r>
      <w:r w:rsidR="00246F48">
        <w:rPr>
          <w:rFonts w:ascii="Calibri" w:hAnsi="Calibri" w:cs="Tahoma"/>
          <w:bCs/>
        </w:rPr>
        <w:t xml:space="preserve">, </w:t>
      </w:r>
      <w:r w:rsidR="0015014E">
        <w:rPr>
          <w:rFonts w:ascii="Calibri" w:hAnsi="Calibri" w:cs="Tahoma"/>
          <w:bCs/>
        </w:rPr>
        <w:t>εφόσον πραγματοποιηθεί</w:t>
      </w:r>
      <w:r w:rsidRPr="0015014E">
        <w:rPr>
          <w:rFonts w:ascii="Calibri" w:hAnsi="Calibri" w:cs="Tahoma"/>
          <w:bCs/>
        </w:rPr>
        <w:t xml:space="preserve"> </w:t>
      </w:r>
      <w:r w:rsidR="0015014E" w:rsidRPr="006E28C2">
        <w:rPr>
          <w:rFonts w:ascii="Calibri" w:hAnsi="Calibri" w:cs="Tahoma"/>
          <w:bCs/>
          <w:u w:val="single"/>
        </w:rPr>
        <w:t xml:space="preserve">αποκλειστικά και μόνο μέσω της πλατφόρμας </w:t>
      </w:r>
      <w:r w:rsidR="0015014E" w:rsidRPr="006E28C2">
        <w:rPr>
          <w:rFonts w:ascii="Calibri" w:hAnsi="Calibri" w:cs="Tahoma"/>
          <w:bCs/>
          <w:u w:val="single"/>
          <w:lang w:val="en-US"/>
        </w:rPr>
        <w:t>iSupplies</w:t>
      </w:r>
      <w:r w:rsidR="0015014E" w:rsidRPr="006E28C2">
        <w:rPr>
          <w:rFonts w:ascii="Calibri" w:hAnsi="Calibri" w:cs="Tahoma"/>
          <w:bCs/>
          <w:u w:val="single"/>
        </w:rPr>
        <w:t>.</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F02C61" w:rsidRDefault="00F02C61" w:rsidP="00C1398D">
      <w:pPr>
        <w:pStyle w:val="a3"/>
        <w:numPr>
          <w:ilvl w:val="0"/>
          <w:numId w:val="1"/>
        </w:numPr>
        <w:jc w:val="both"/>
        <w:rPr>
          <w:rFonts w:ascii="Calibri" w:hAnsi="Calibri" w:cs="Tahoma"/>
          <w:bCs/>
        </w:rPr>
      </w:pPr>
      <w:r>
        <w:rPr>
          <w:rFonts w:ascii="Calibri" w:hAnsi="Calibri" w:cs="Tahoma"/>
          <w:bCs/>
        </w:rPr>
        <w:t>Όλα τα είδη να είναι άμεσα παραδοτέα.</w:t>
      </w:r>
    </w:p>
    <w:p w:rsidR="003A4160" w:rsidRPr="006E28C2" w:rsidRDefault="006E28C2" w:rsidP="0015014E">
      <w:pPr>
        <w:pStyle w:val="a3"/>
        <w:numPr>
          <w:ilvl w:val="0"/>
          <w:numId w:val="1"/>
        </w:numPr>
        <w:jc w:val="both"/>
        <w:rPr>
          <w:rFonts w:ascii="Calibri" w:hAnsi="Calibri" w:cs="Tahoma"/>
          <w:bCs/>
        </w:rPr>
      </w:pPr>
      <w:r w:rsidRPr="006E28C2">
        <w:rPr>
          <w:rFonts w:ascii="Calibri" w:hAnsi="Calibri" w:cs="Tahoma"/>
          <w:bCs/>
        </w:rPr>
        <w:t>Οι</w:t>
      </w:r>
      <w:r w:rsidR="003A4160" w:rsidRPr="006E28C2">
        <w:rPr>
          <w:rFonts w:ascii="Calibri" w:hAnsi="Calibri" w:cs="Tahoma"/>
          <w:bCs/>
        </w:rPr>
        <w:t xml:space="preserve"> εταιρεί</w:t>
      </w:r>
      <w:r w:rsidRPr="006E28C2">
        <w:rPr>
          <w:rFonts w:ascii="Calibri" w:hAnsi="Calibri" w:cs="Tahoma"/>
          <w:bCs/>
        </w:rPr>
        <w:t>ες</w:t>
      </w:r>
      <w:r w:rsidR="003A4160" w:rsidRPr="006E28C2">
        <w:rPr>
          <w:rFonts w:ascii="Calibri" w:hAnsi="Calibri" w:cs="Tahoma"/>
          <w:bCs/>
        </w:rPr>
        <w:t xml:space="preserve"> θα πρέπει να </w:t>
      </w:r>
      <w:r w:rsidRPr="006E28C2">
        <w:rPr>
          <w:rFonts w:ascii="Calibri" w:hAnsi="Calibri" w:cs="Tahoma"/>
          <w:bCs/>
        </w:rPr>
        <w:t>συνυποβάλλουν</w:t>
      </w:r>
      <w:r w:rsidR="003A4160" w:rsidRPr="006E28C2">
        <w:rPr>
          <w:rFonts w:ascii="Calibri" w:hAnsi="Calibri" w:cs="Tahoma"/>
          <w:bCs/>
        </w:rPr>
        <w:t xml:space="preserve"> </w:t>
      </w:r>
      <w:r w:rsidRPr="006E28C2">
        <w:rPr>
          <w:rFonts w:ascii="Calibri" w:hAnsi="Calibri" w:cs="Tahoma"/>
          <w:bCs/>
        </w:rPr>
        <w:t>μαζί με την προσφορά και</w:t>
      </w:r>
      <w:r w:rsidR="00D64751">
        <w:rPr>
          <w:rFonts w:ascii="Calibri" w:hAnsi="Calibri" w:cs="Tahoma"/>
          <w:bCs/>
        </w:rPr>
        <w:t xml:space="preserve"> εφόσον απαιτούνται</w:t>
      </w:r>
      <w:r w:rsidRPr="006E28C2">
        <w:rPr>
          <w:rFonts w:ascii="Calibri" w:hAnsi="Calibri" w:cs="Tahoma"/>
          <w:bCs/>
        </w:rPr>
        <w:t xml:space="preserve"> </w:t>
      </w:r>
      <w:r w:rsidR="003A4160" w:rsidRPr="006E28C2">
        <w:rPr>
          <w:rFonts w:ascii="Calibri" w:hAnsi="Calibri" w:cs="Tahoma"/>
          <w:bCs/>
        </w:rPr>
        <w:t xml:space="preserve">τα πιστοποιητικά σήμανσης CE, ISO 9001, ISO 13485 και </w:t>
      </w:r>
      <w:r>
        <w:rPr>
          <w:rFonts w:ascii="Calibri" w:hAnsi="Calibri" w:cs="Tahoma"/>
          <w:bCs/>
        </w:rPr>
        <w:t xml:space="preserve">ΚΥΑ 1348 στην πλατφόρμα </w:t>
      </w:r>
      <w:r>
        <w:rPr>
          <w:rFonts w:ascii="Calibri" w:hAnsi="Calibri" w:cs="Tahoma"/>
          <w:bCs/>
          <w:lang w:val="en-US"/>
        </w:rPr>
        <w:t>iSupplies</w:t>
      </w:r>
      <w:r>
        <w:rPr>
          <w:rFonts w:ascii="Calibri" w:hAnsi="Calibri" w:cs="Tahoma"/>
          <w:bCs/>
        </w:rPr>
        <w:t>.</w:t>
      </w:r>
    </w:p>
    <w:p w:rsidR="0015014E" w:rsidRPr="00621A5C" w:rsidRDefault="0015014E" w:rsidP="0015014E">
      <w:pPr>
        <w:pStyle w:val="a3"/>
        <w:numPr>
          <w:ilvl w:val="0"/>
          <w:numId w:val="1"/>
        </w:numPr>
        <w:jc w:val="both"/>
        <w:rPr>
          <w:rFonts w:ascii="Calibri" w:hAnsi="Calibri" w:cs="Tahoma"/>
          <w:bCs/>
        </w:rPr>
      </w:pPr>
      <w:r w:rsidRPr="006E28C2">
        <w:rPr>
          <w:rFonts w:ascii="Calibri" w:hAnsi="Calibri" w:cs="Tahoma"/>
          <w:bCs/>
        </w:rPr>
        <w:t xml:space="preserve"> Η προσφορά σας να κατατεθεί και σε συνημμένο αρχείο.</w:t>
      </w:r>
      <w:r w:rsidR="00B01EA5">
        <w:rPr>
          <w:rFonts w:ascii="Calibri" w:hAnsi="Calibri" w:cs="Tahoma"/>
          <w:bCs/>
        </w:rPr>
        <w:t xml:space="preserve"> </w:t>
      </w:r>
      <w:r w:rsidR="00B01EA5" w:rsidRPr="00B01EA5">
        <w:rPr>
          <w:rFonts w:ascii="Calibri" w:eastAsia="TimesNewRomanPSMT" w:hAnsi="Calibri" w:cs="Arial"/>
          <w:b/>
        </w:rPr>
        <w:t>Εναλλακτικές προσφορές ή αντιπροσφορές δεν γίνονται δεκτές και απορρίπτονται ως απαράδεκτες.</w:t>
      </w:r>
      <w:r w:rsidR="00B01EA5">
        <w:rPr>
          <w:rFonts w:ascii="Calibri" w:eastAsia="TimesNewRomanPSMT" w:hAnsi="Calibri" w:cs="Arial"/>
          <w:b/>
        </w:rPr>
        <w:t xml:space="preserve"> Θα λαμβάνεται υπόψη ΜΟΝΟ η τιμή που έχει καταχωρηθεί στο σύστημα.</w:t>
      </w:r>
    </w:p>
    <w:p w:rsidR="00621A5C" w:rsidRDefault="00621A5C" w:rsidP="0015014E">
      <w:pPr>
        <w:pStyle w:val="a3"/>
        <w:numPr>
          <w:ilvl w:val="0"/>
          <w:numId w:val="1"/>
        </w:numPr>
        <w:jc w:val="both"/>
        <w:rPr>
          <w:rFonts w:ascii="Calibri" w:hAnsi="Calibri" w:cs="Tahoma"/>
          <w:bCs/>
        </w:rPr>
      </w:pPr>
      <w:r>
        <w:rPr>
          <w:rFonts w:ascii="Calibri" w:hAnsi="Calibri" w:cs="Tahoma"/>
          <w:bCs/>
        </w:rPr>
        <w:t>Εφόσον ζητείται δείγμα σε κάποιο είδος, θα πρέπει το δείγμα να αποστέλλεται στο Νοσοκομείο μέχρι και την καταληκτική ημερομηνία υποβολής προσφορών.</w:t>
      </w:r>
      <w:r w:rsidR="00760796">
        <w:rPr>
          <w:rFonts w:ascii="Calibri" w:hAnsi="Calibri" w:cs="Tahoma"/>
          <w:bCs/>
        </w:rPr>
        <w:t xml:space="preserve"> Η επιτροπή μπορεί να ζητήσει δείγμα και κατά την αξιολόγηση. </w:t>
      </w:r>
    </w:p>
    <w:p w:rsidR="00F87080" w:rsidRDefault="00F87080" w:rsidP="00F87080">
      <w:pPr>
        <w:jc w:val="both"/>
        <w:rPr>
          <w:rFonts w:ascii="Calibri" w:hAnsi="Calibri" w:cs="Tahoma"/>
          <w:bCs/>
        </w:rPr>
      </w:pPr>
    </w:p>
    <w:p w:rsidR="00F87080" w:rsidRPr="00F02C61" w:rsidRDefault="00F87080" w:rsidP="00F87080">
      <w:pPr>
        <w:jc w:val="center"/>
        <w:rPr>
          <w:b/>
          <w:sz w:val="40"/>
          <w:szCs w:val="40"/>
          <w:u w:val="single"/>
        </w:rPr>
      </w:pPr>
      <w:r w:rsidRPr="00F02C61">
        <w:rPr>
          <w:b/>
          <w:sz w:val="40"/>
          <w:szCs w:val="40"/>
          <w:u w:val="single"/>
        </w:rPr>
        <w:t>ΓΕΝΙΚΟΙ – ΕΙΔΙΚΟΙ  ΟΡΟΙ</w:t>
      </w:r>
    </w:p>
    <w:p w:rsidR="00F87080" w:rsidRPr="00F87080" w:rsidRDefault="00F87080" w:rsidP="00F87080">
      <w:pPr>
        <w:ind w:left="360"/>
        <w:jc w:val="both"/>
        <w:rPr>
          <w:rFonts w:ascii="Calibri" w:hAnsi="Calibri" w:cs="Tahoma"/>
          <w:bCs/>
        </w:rPr>
      </w:pPr>
      <w:r w:rsidRPr="00F87080">
        <w:rPr>
          <w:rFonts w:ascii="Calibri" w:hAnsi="Calibri" w:cs="Tahoma"/>
          <w:bCs/>
        </w:rPr>
        <w:t>-Γίνονται δεκτές προσφορές για μέρος ή για το σύνολο της ζητούμενης ποσότητας.</w:t>
      </w:r>
    </w:p>
    <w:p w:rsidR="00F87080" w:rsidRPr="00F87080" w:rsidRDefault="00F87080" w:rsidP="00F87080">
      <w:pPr>
        <w:ind w:left="360"/>
        <w:jc w:val="both"/>
        <w:rPr>
          <w:rFonts w:ascii="Calibri" w:hAnsi="Calibri" w:cs="Tahoma"/>
          <w:bCs/>
        </w:rPr>
      </w:pPr>
      <w:r w:rsidRPr="00F87080">
        <w:rPr>
          <w:rFonts w:ascii="Calibri" w:hAnsi="Calibri" w:cs="Tahoma"/>
          <w:bCs/>
        </w:rPr>
        <w:t>Οι συμμετέχοντες, οφείλουν να καταθέσουν, στην τεχνική προσφορά πιστοποιητικό καταλληλότητας CE MARK των προϊόντων που προσφέρουν, από πιστοποιημένο οργανισμό &amp; ΙSΟ κατασκευαστή (επίσημα μεταφρασμένα, στην Ελληνική γλώσσα )</w:t>
      </w:r>
    </w:p>
    <w:p w:rsidR="00F87080" w:rsidRPr="00F87080" w:rsidRDefault="00F87080" w:rsidP="00F87080">
      <w:pPr>
        <w:ind w:left="360"/>
        <w:jc w:val="both"/>
        <w:rPr>
          <w:rFonts w:ascii="Calibri" w:hAnsi="Calibri" w:cs="Tahoma"/>
          <w:bCs/>
        </w:rPr>
      </w:pPr>
      <w:r w:rsidRPr="00F87080">
        <w:rPr>
          <w:rFonts w:ascii="Calibri" w:hAnsi="Calibri" w:cs="Tahoma"/>
          <w:bCs/>
        </w:rPr>
        <w:t>-Τα κατατεθειμένα  prospectus, θα πρέπει να είναι τα πρωτότυπα του κατασκευαστικού οίκου. Σε αντίθετη περίπτωση θα πρέπει να συνοδεύονται από Υπεύθυνη Δήλωση, στην οποία θα δηλώνεται ότι τα αναγραφόμενα σε αυτά στοιχεία ταυτίζονται με τα στοιχεία του prospectus του κατασκευαστικού οίκου.</w:t>
      </w:r>
    </w:p>
    <w:p w:rsidR="00F87080" w:rsidRPr="00F87080" w:rsidRDefault="00F87080" w:rsidP="00F87080">
      <w:pPr>
        <w:ind w:left="360"/>
        <w:jc w:val="both"/>
        <w:rPr>
          <w:rFonts w:ascii="Calibri" w:hAnsi="Calibri" w:cs="Tahoma"/>
          <w:bCs/>
        </w:rPr>
      </w:pPr>
      <w:r w:rsidRPr="00F87080">
        <w:rPr>
          <w:rFonts w:ascii="Calibri" w:hAnsi="Calibri" w:cs="Tahoma"/>
          <w:bCs/>
        </w:rPr>
        <w:t>-Οι συμμετέχοντες θα πρέπει απαραίτητα, στην τεχνική και στην οικονομική προσφορά να αναφέρονται για κάθε προσφερόμενο είδος : Α. με τον αύξοντα αριθμό, του πίνακα των ζητούμενων ειδών της διακήρυξης μας, Β. την εμπορική ονομασία – μάρκα - κωδικό, το εργοστάσιο και την χώρα κατασκευής του κάθε είδους  Γ. την συσκευασία ,  Δ. τον κωδικό ΕΚΑΠΤΥ.,</w:t>
      </w:r>
    </w:p>
    <w:p w:rsidR="00C1398D" w:rsidRPr="00F87080" w:rsidRDefault="00F87080" w:rsidP="00F87080">
      <w:pPr>
        <w:ind w:left="360"/>
        <w:jc w:val="both"/>
        <w:rPr>
          <w:rFonts w:ascii="Calibri" w:hAnsi="Calibri" w:cs="Tahoma"/>
          <w:bCs/>
        </w:rPr>
      </w:pPr>
      <w:r w:rsidRPr="00F87080">
        <w:rPr>
          <w:rFonts w:ascii="Calibri" w:hAnsi="Calibri" w:cs="Tahoma"/>
          <w:bCs/>
        </w:rPr>
        <w:t xml:space="preserve">Η προμηθεύτρια εταιρεία σε περίπτωση που είναι διαφορετική από την κατασκευάστρια να είναι εξουσιοδοτημένη από την κατασκευάστρια εταιρεία για την διακίνηση των προϊόντων της στα ελληνικά δημόσια, Στρατιωτικά και Ιδιωτικά Νοσοκομεία ώστε να διασφαλίζεται η ορθή/ έγκαιρη προμήθεια των προϊόντων στο νοσοκομείο, η οποία θα γίνεται σύμφωνα με την ισχύουσα Νομοθεσία καθώς και την τήρηση όλων των διαδικασιών ή σε πιθανή ανάκληση/ απόσυρση προϊόντος ή μετά από συμπλήρωση της «Κάρτας Αναφοράς Περιστατικών Χρηστών </w:t>
      </w:r>
      <w:proofErr w:type="spellStart"/>
      <w:r w:rsidRPr="00F87080">
        <w:rPr>
          <w:rFonts w:ascii="Calibri" w:hAnsi="Calibri" w:cs="Tahoma"/>
          <w:bCs/>
        </w:rPr>
        <w:t>Ιατροτεχνολογικών</w:t>
      </w:r>
      <w:proofErr w:type="spellEnd"/>
      <w:r w:rsidRPr="00F87080">
        <w:rPr>
          <w:rFonts w:ascii="Calibri" w:hAnsi="Calibri" w:cs="Tahoma"/>
          <w:bCs/>
        </w:rPr>
        <w:t xml:space="preserve"> Προϊόντων (λευκή κάρτα)» από τον χρήστη.</w:t>
      </w:r>
      <w:r w:rsidR="00C1398D" w:rsidRPr="00F87080">
        <w:rPr>
          <w:rFonts w:ascii="Calibri" w:hAnsi="Calibri" w:cs="Tahoma"/>
          <w:bCs/>
        </w:rPr>
        <w:t xml:space="preserve">                                                </w:t>
      </w:r>
      <w:bookmarkEnd w:id="0"/>
      <w:bookmarkEnd w:id="1"/>
    </w:p>
    <w:sectPr w:rsidR="00C1398D" w:rsidRPr="00F87080" w:rsidSect="00F87080">
      <w:pgSz w:w="11906" w:h="16838"/>
      <w:pgMar w:top="1440" w:right="849"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C1398D"/>
    <w:rsid w:val="000255A9"/>
    <w:rsid w:val="000332AC"/>
    <w:rsid w:val="00056E52"/>
    <w:rsid w:val="00143992"/>
    <w:rsid w:val="0015014E"/>
    <w:rsid w:val="001536FF"/>
    <w:rsid w:val="001F5EC1"/>
    <w:rsid w:val="00246F48"/>
    <w:rsid w:val="0038788A"/>
    <w:rsid w:val="003A4160"/>
    <w:rsid w:val="003B4224"/>
    <w:rsid w:val="004650BA"/>
    <w:rsid w:val="00487AD2"/>
    <w:rsid w:val="004E6501"/>
    <w:rsid w:val="00520FA5"/>
    <w:rsid w:val="0055214A"/>
    <w:rsid w:val="005D0147"/>
    <w:rsid w:val="005D4DDE"/>
    <w:rsid w:val="00621A5C"/>
    <w:rsid w:val="006A38E4"/>
    <w:rsid w:val="006E28C2"/>
    <w:rsid w:val="00760796"/>
    <w:rsid w:val="007F6A58"/>
    <w:rsid w:val="00862617"/>
    <w:rsid w:val="00892FF5"/>
    <w:rsid w:val="008B452B"/>
    <w:rsid w:val="00915FC1"/>
    <w:rsid w:val="0099496E"/>
    <w:rsid w:val="00B01EA5"/>
    <w:rsid w:val="00BA00CB"/>
    <w:rsid w:val="00BA3812"/>
    <w:rsid w:val="00C1398D"/>
    <w:rsid w:val="00C30388"/>
    <w:rsid w:val="00CC2E3C"/>
    <w:rsid w:val="00D64751"/>
    <w:rsid w:val="00E30400"/>
    <w:rsid w:val="00E339F7"/>
    <w:rsid w:val="00E668A0"/>
    <w:rsid w:val="00E909EC"/>
    <w:rsid w:val="00F02C61"/>
    <w:rsid w:val="00F86870"/>
    <w:rsid w:val="00F87080"/>
    <w:rsid w:val="00F94D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550</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user</cp:lastModifiedBy>
  <cp:revision>8</cp:revision>
  <cp:lastPrinted>2018-12-10T12:36:00Z</cp:lastPrinted>
  <dcterms:created xsi:type="dcterms:W3CDTF">2018-12-10T12:38:00Z</dcterms:created>
  <dcterms:modified xsi:type="dcterms:W3CDTF">2023-03-02T10:00:00Z</dcterms:modified>
</cp:coreProperties>
</file>